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764F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764F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60194F" w:rsidRPr="002A61A8" w:rsidRDefault="0060194F" w:rsidP="001268ED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1268ED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764FC0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165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7"/>
        <w:gridCol w:w="284"/>
        <w:gridCol w:w="3116"/>
      </w:tblGrid>
      <w:tr w:rsidR="0060194F" w:rsidTr="001268ED">
        <w:tc>
          <w:tcPr>
            <w:tcW w:w="6521" w:type="dxa"/>
            <w:gridSpan w:val="2"/>
          </w:tcPr>
          <w:p w:rsidR="0060194F" w:rsidRPr="00C52F7B" w:rsidRDefault="001268ED" w:rsidP="00C52F7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Положения о порядке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  </w:t>
            </w:r>
          </w:p>
        </w:tc>
        <w:tc>
          <w:tcPr>
            <w:tcW w:w="3116" w:type="dxa"/>
          </w:tcPr>
          <w:p w:rsidR="0060194F" w:rsidRDefault="0060194F" w:rsidP="001F714C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0194F" w:rsidTr="00C52F7B">
        <w:tc>
          <w:tcPr>
            <w:tcW w:w="6237" w:type="dxa"/>
          </w:tcPr>
          <w:p w:rsidR="0060194F" w:rsidRDefault="0060194F" w:rsidP="001F714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3400" w:type="dxa"/>
            <w:gridSpan w:val="2"/>
          </w:tcPr>
          <w:p w:rsidR="0060194F" w:rsidRDefault="0060194F" w:rsidP="001F714C">
            <w:pPr>
              <w:pStyle w:val="a3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992037" w:rsidRPr="00F12DA8" w:rsidRDefault="001268ED" w:rsidP="00764FC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DA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F12D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12DA8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</w:t>
      </w:r>
      <w:r w:rsidR="00764FC0">
        <w:rPr>
          <w:rFonts w:ascii="Times New Roman" w:hAnsi="Times New Roman" w:cs="Times New Roman"/>
          <w:sz w:val="28"/>
          <w:szCs w:val="28"/>
        </w:rPr>
        <w:t xml:space="preserve"> в Российск</w:t>
      </w:r>
      <w:r w:rsidR="00A70A53">
        <w:rPr>
          <w:rFonts w:ascii="Times New Roman" w:hAnsi="Times New Roman" w:cs="Times New Roman"/>
          <w:sz w:val="28"/>
          <w:szCs w:val="28"/>
        </w:rPr>
        <w:t>ой Ф</w:t>
      </w:r>
      <w:r w:rsidR="00764FC0">
        <w:rPr>
          <w:rFonts w:ascii="Times New Roman" w:hAnsi="Times New Roman" w:cs="Times New Roman"/>
          <w:sz w:val="28"/>
          <w:szCs w:val="28"/>
        </w:rPr>
        <w:t>едерации»</w:t>
      </w:r>
      <w:r w:rsidRPr="00F12DA8">
        <w:rPr>
          <w:rFonts w:ascii="Times New Roman" w:hAnsi="Times New Roman" w:cs="Times New Roman"/>
          <w:sz w:val="28"/>
          <w:szCs w:val="28"/>
        </w:rPr>
        <w:t xml:space="preserve">, руководствуясь Уставом городского поселения город Лиски Лискинского муниципального района Воронежской области, Совет народных  депутатов городского поселения город Лиски Лискинского муниципального района Воронежской области </w:t>
      </w:r>
    </w:p>
    <w:p w:rsidR="001268ED" w:rsidRPr="00F12DA8" w:rsidRDefault="00992037" w:rsidP="00764FC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12DA8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F12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8ED" w:rsidRPr="00F12DA8">
        <w:rPr>
          <w:rFonts w:ascii="Times New Roman" w:hAnsi="Times New Roman" w:cs="Times New Roman"/>
          <w:b/>
          <w:sz w:val="28"/>
          <w:szCs w:val="28"/>
        </w:rPr>
        <w:t>е</w:t>
      </w:r>
      <w:r w:rsidRPr="00F12D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68ED" w:rsidRPr="00F12DA8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F12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8ED" w:rsidRPr="00F12DA8">
        <w:rPr>
          <w:rFonts w:ascii="Times New Roman" w:hAnsi="Times New Roman" w:cs="Times New Roman"/>
          <w:b/>
          <w:sz w:val="28"/>
          <w:szCs w:val="28"/>
        </w:rPr>
        <w:t>и</w:t>
      </w:r>
      <w:r w:rsidRPr="00F12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8ED" w:rsidRPr="00F12DA8">
        <w:rPr>
          <w:rFonts w:ascii="Times New Roman" w:hAnsi="Times New Roman" w:cs="Times New Roman"/>
          <w:b/>
          <w:sz w:val="28"/>
          <w:szCs w:val="28"/>
        </w:rPr>
        <w:t>л:</w:t>
      </w:r>
    </w:p>
    <w:p w:rsidR="001268ED" w:rsidRPr="00F12DA8" w:rsidRDefault="001268ED" w:rsidP="00764FC0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DA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F12DA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12DA8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области, согласно приложению №1 к настоящему Решению.</w:t>
      </w:r>
    </w:p>
    <w:p w:rsidR="00764FC0" w:rsidRDefault="001268ED" w:rsidP="00764FC0">
      <w:pPr>
        <w:pStyle w:val="ConsPlusNormal"/>
        <w:spacing w:before="220" w:line="360" w:lineRule="auto"/>
        <w:ind w:firstLine="54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 w:rsidRPr="00F12DA8">
        <w:rPr>
          <w:rFonts w:ascii="Times New Roman" w:hAnsi="Times New Roman" w:cs="Times New Roman"/>
          <w:sz w:val="28"/>
          <w:szCs w:val="28"/>
        </w:rPr>
        <w:t xml:space="preserve">2. Признать утратившими силу  </w:t>
      </w:r>
      <w:hyperlink r:id="rId8" w:history="1">
        <w:r w:rsidRPr="00F12DA8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12DA8">
        <w:rPr>
          <w:rFonts w:ascii="Times New Roman" w:hAnsi="Times New Roman" w:cs="Times New Roman"/>
          <w:sz w:val="28"/>
          <w:szCs w:val="28"/>
        </w:rPr>
        <w:t xml:space="preserve"> Совета народных депутатов город</w:t>
      </w:r>
      <w:r w:rsidR="007E0148" w:rsidRPr="00F12DA8">
        <w:rPr>
          <w:rFonts w:ascii="Times New Roman" w:hAnsi="Times New Roman" w:cs="Times New Roman"/>
          <w:sz w:val="28"/>
          <w:szCs w:val="28"/>
        </w:rPr>
        <w:t>ского поселения города Лиски от 17.11.2011</w:t>
      </w:r>
      <w:r w:rsidRPr="00F12DA8">
        <w:rPr>
          <w:rFonts w:ascii="Times New Roman" w:hAnsi="Times New Roman" w:cs="Times New Roman"/>
          <w:sz w:val="28"/>
          <w:szCs w:val="28"/>
        </w:rPr>
        <w:t xml:space="preserve"> № </w:t>
      </w:r>
      <w:r w:rsidR="007E0148" w:rsidRPr="00F12DA8">
        <w:rPr>
          <w:rFonts w:ascii="Times New Roman" w:hAnsi="Times New Roman" w:cs="Times New Roman"/>
          <w:sz w:val="28"/>
          <w:szCs w:val="28"/>
        </w:rPr>
        <w:t>89 «Об утверждении Положения о порядке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</w:t>
      </w:r>
      <w:r w:rsidR="007E0148" w:rsidRPr="00F12DA8"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  <w:t>»</w:t>
      </w:r>
      <w:r w:rsidR="00764FC0"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  <w:t>.</w:t>
      </w:r>
    </w:p>
    <w:p w:rsidR="001268ED" w:rsidRPr="00F12DA8" w:rsidRDefault="007E0148" w:rsidP="00764FC0">
      <w:pPr>
        <w:pStyle w:val="ConsPlusNormal"/>
        <w:spacing w:before="220" w:line="360" w:lineRule="auto"/>
        <w:ind w:firstLine="54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 w:rsidRPr="00F12DA8"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  <w:lastRenderedPageBreak/>
        <w:t xml:space="preserve">  </w:t>
      </w:r>
    </w:p>
    <w:p w:rsidR="004E1AB0" w:rsidRDefault="004E1AB0" w:rsidP="004E1AB0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3. </w:t>
      </w:r>
      <w:proofErr w:type="gramStart"/>
      <w:r>
        <w:rPr>
          <w:rFonts w:eastAsia="Times New Roman"/>
          <w:sz w:val="28"/>
          <w:szCs w:val="28"/>
          <w:lang w:eastAsia="ar-SA"/>
        </w:rPr>
        <w:t>Контроль за</w:t>
      </w:r>
      <w:proofErr w:type="gramEnd"/>
      <w:r>
        <w:rPr>
          <w:rFonts w:eastAsia="Times New Roman"/>
          <w:sz w:val="28"/>
          <w:szCs w:val="28"/>
          <w:lang w:eastAsia="ar-SA"/>
        </w:rPr>
        <w:t xml:space="preserve"> исполнением настоящего решения возложить на постоянную комиссию по финансовым ресурсам, муниципальной собственности, налогам и ценам, земельным вопросам (Блинов В.М.).</w:t>
      </w:r>
    </w:p>
    <w:p w:rsidR="004E1AB0" w:rsidRDefault="004E1AB0" w:rsidP="004E1AB0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  <w:lang w:eastAsia="ar-SA"/>
        </w:rPr>
        <w:t>4. Настоящее Решение вступает в силу с момента его официального опубликования.</w:t>
      </w:r>
    </w:p>
    <w:p w:rsidR="0060194F" w:rsidRDefault="004E1AB0" w:rsidP="00764F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r w:rsidR="0060194F" w:rsidRPr="00F12DA8">
        <w:rPr>
          <w:sz w:val="28"/>
          <w:szCs w:val="28"/>
          <w:lang w:eastAsia="ar-SA"/>
        </w:rPr>
        <w:t xml:space="preserve">Опубликовать настоящее Решение в газете «Официальный вестник городского поселения город Лиски» и на официальном </w:t>
      </w:r>
      <w:r w:rsidR="0060194F" w:rsidRPr="00F12DA8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764FC0" w:rsidRDefault="00764FC0" w:rsidP="00764FC0">
      <w:pPr>
        <w:spacing w:line="360" w:lineRule="auto"/>
        <w:jc w:val="both"/>
        <w:rPr>
          <w:sz w:val="28"/>
          <w:szCs w:val="28"/>
        </w:rPr>
      </w:pPr>
    </w:p>
    <w:p w:rsidR="00764FC0" w:rsidRPr="00F12DA8" w:rsidRDefault="00764FC0" w:rsidP="00764FC0">
      <w:pPr>
        <w:spacing w:line="360" w:lineRule="auto"/>
        <w:jc w:val="both"/>
        <w:rPr>
          <w:sz w:val="28"/>
          <w:szCs w:val="28"/>
        </w:rPr>
      </w:pPr>
    </w:p>
    <w:p w:rsidR="0060194F" w:rsidRPr="00F12DA8" w:rsidRDefault="00F12DA8" w:rsidP="00764FC0">
      <w:pPr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="0060194F" w:rsidRPr="00F12DA8">
        <w:rPr>
          <w:rFonts w:eastAsia="Times New Roman"/>
          <w:sz w:val="28"/>
          <w:szCs w:val="28"/>
          <w:lang w:eastAsia="ar-SA"/>
        </w:rPr>
        <w:t>Глава городского поселения город Лиски</w:t>
      </w:r>
    </w:p>
    <w:p w:rsidR="0060194F" w:rsidRPr="00F12DA8" w:rsidRDefault="0060194F" w:rsidP="00764FC0">
      <w:pPr>
        <w:jc w:val="both"/>
        <w:rPr>
          <w:rFonts w:eastAsia="Times New Roman"/>
          <w:sz w:val="28"/>
          <w:szCs w:val="28"/>
          <w:lang w:eastAsia="ar-SA"/>
        </w:rPr>
      </w:pPr>
      <w:r w:rsidRPr="00F12DA8">
        <w:rPr>
          <w:rFonts w:eastAsia="Times New Roman"/>
          <w:sz w:val="28"/>
          <w:szCs w:val="28"/>
          <w:lang w:eastAsia="ar-SA"/>
        </w:rPr>
        <w:t>Лискинского    муниципального    района</w:t>
      </w:r>
    </w:p>
    <w:p w:rsidR="0060194F" w:rsidRPr="00AC3716" w:rsidRDefault="0060194F" w:rsidP="00764FC0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>Воронежской области</w:t>
      </w:r>
      <w:r w:rsidRPr="00C77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Э.В.Корышев</w:t>
      </w:r>
      <w:proofErr w:type="spellEnd"/>
    </w:p>
    <w:tbl>
      <w:tblPr>
        <w:tblW w:w="0" w:type="auto"/>
        <w:tblLayout w:type="fixed"/>
        <w:tblLook w:val="0000"/>
      </w:tblPr>
      <w:tblGrid>
        <w:gridCol w:w="3510"/>
        <w:gridCol w:w="6061"/>
      </w:tblGrid>
      <w:tr w:rsidR="0060194F" w:rsidRPr="00AC3716" w:rsidTr="001268ED">
        <w:tc>
          <w:tcPr>
            <w:tcW w:w="3510" w:type="dxa"/>
          </w:tcPr>
          <w:p w:rsidR="0060194F" w:rsidRDefault="0060194F" w:rsidP="001F714C">
            <w:pPr>
              <w:snapToGrid w:val="0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6061" w:type="dxa"/>
          </w:tcPr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4E1AB0">
            <w:pPr>
              <w:snapToGrid w:val="0"/>
              <w:rPr>
                <w:sz w:val="20"/>
                <w:szCs w:val="20"/>
              </w:rPr>
            </w:pPr>
          </w:p>
          <w:p w:rsidR="004E1AB0" w:rsidRDefault="004E1AB0" w:rsidP="004E1AB0">
            <w:pPr>
              <w:snapToGrid w:val="0"/>
              <w:rPr>
                <w:sz w:val="20"/>
                <w:szCs w:val="20"/>
              </w:rPr>
            </w:pPr>
          </w:p>
          <w:p w:rsidR="004E1AB0" w:rsidRDefault="004E1AB0" w:rsidP="004E1AB0">
            <w:pPr>
              <w:snapToGrid w:val="0"/>
              <w:rPr>
                <w:sz w:val="20"/>
                <w:szCs w:val="20"/>
              </w:rPr>
            </w:pPr>
          </w:p>
          <w:p w:rsidR="00764FC0" w:rsidRDefault="00764FC0" w:rsidP="001F714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64FC0" w:rsidRDefault="00764FC0" w:rsidP="00764FC0">
            <w:pPr>
              <w:snapToGrid w:val="0"/>
              <w:rPr>
                <w:sz w:val="20"/>
                <w:szCs w:val="20"/>
              </w:rPr>
            </w:pPr>
          </w:p>
          <w:p w:rsidR="0060194F" w:rsidRPr="00AC3716" w:rsidRDefault="0060194F" w:rsidP="00764FC0">
            <w:pPr>
              <w:snapToGrid w:val="0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lastRenderedPageBreak/>
              <w:t>Приложение № 1</w:t>
            </w:r>
          </w:p>
          <w:p w:rsidR="0060194F" w:rsidRPr="00AC3716" w:rsidRDefault="0060194F" w:rsidP="00764FC0">
            <w:pPr>
              <w:jc w:val="both"/>
              <w:rPr>
                <w:kern w:val="2"/>
                <w:sz w:val="20"/>
                <w:szCs w:val="20"/>
              </w:rPr>
            </w:pPr>
            <w:r w:rsidRPr="00AC3716">
              <w:rPr>
                <w:sz w:val="20"/>
                <w:szCs w:val="20"/>
              </w:rPr>
              <w:t>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764FC0">
              <w:rPr>
                <w:sz w:val="20"/>
                <w:szCs w:val="20"/>
              </w:rPr>
              <w:t xml:space="preserve"> 26.02.</w:t>
            </w:r>
            <w:r w:rsidRPr="00AC3716">
              <w:rPr>
                <w:sz w:val="20"/>
                <w:szCs w:val="20"/>
              </w:rPr>
              <w:t>201</w:t>
            </w:r>
            <w:r w:rsidR="001268ED">
              <w:rPr>
                <w:sz w:val="20"/>
                <w:szCs w:val="20"/>
              </w:rPr>
              <w:t>9</w:t>
            </w:r>
            <w:r w:rsidRPr="00AC3716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="00764FC0">
              <w:rPr>
                <w:sz w:val="20"/>
                <w:szCs w:val="20"/>
              </w:rPr>
              <w:t xml:space="preserve">165 </w:t>
            </w:r>
            <w:r w:rsidRPr="001268ED">
              <w:rPr>
                <w:sz w:val="20"/>
                <w:szCs w:val="20"/>
              </w:rPr>
              <w:t>«</w:t>
            </w:r>
            <w:r w:rsidR="001268ED" w:rsidRPr="001268ED">
              <w:rPr>
                <w:sz w:val="20"/>
                <w:szCs w:val="20"/>
              </w:rPr>
              <w:t>Об утверждении Положения о порядке управления и распоряжения имуществом, находящимся в муниципальной собственности городского поселения город Лиски Лискинского муниципальн</w:t>
            </w:r>
            <w:r w:rsidR="004E1AB0">
              <w:rPr>
                <w:sz w:val="20"/>
                <w:szCs w:val="20"/>
              </w:rPr>
              <w:t>ого района Воронежской области</w:t>
            </w:r>
            <w:r w:rsidRPr="001268ED">
              <w:rPr>
                <w:sz w:val="20"/>
                <w:szCs w:val="20"/>
              </w:rPr>
              <w:t>»</w:t>
            </w:r>
          </w:p>
        </w:tc>
      </w:tr>
    </w:tbl>
    <w:p w:rsidR="009D62E6" w:rsidRDefault="009D62E6"/>
    <w:p w:rsidR="00041AE9" w:rsidRDefault="00041AE9" w:rsidP="00041A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 порядке управления,  распоряжения имуществом, находящимся в муниципальной собственности </w:t>
      </w:r>
    </w:p>
    <w:p w:rsidR="00041AE9" w:rsidRDefault="00041AE9" w:rsidP="00041A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</w:p>
    <w:p w:rsidR="001268ED" w:rsidRDefault="00041AE9" w:rsidP="00041A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Лискинского муниципального района Воронежской области</w:t>
      </w:r>
    </w:p>
    <w:p w:rsidR="00041AE9" w:rsidRPr="00041AE9" w:rsidRDefault="00041AE9" w:rsidP="00041A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5062" w:rsidRDefault="001268ED" w:rsidP="00BF5062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4FC0">
        <w:rPr>
          <w:rFonts w:ascii="Times New Roman" w:hAnsi="Times New Roman" w:cs="Times New Roman"/>
          <w:b/>
          <w:sz w:val="28"/>
          <w:szCs w:val="28"/>
        </w:rPr>
        <w:t>Глава 1. О</w:t>
      </w:r>
      <w:r w:rsidR="00BF5062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1268ED" w:rsidRPr="00764FC0" w:rsidRDefault="001268ED" w:rsidP="00BF5062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4FC0">
        <w:rPr>
          <w:rFonts w:ascii="Times New Roman" w:hAnsi="Times New Roman" w:cs="Times New Roman"/>
          <w:b/>
          <w:sz w:val="28"/>
          <w:szCs w:val="28"/>
        </w:rPr>
        <w:t>Статья 1. Отношения, регулируемые настоящим Положением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Настоящим Положением определяются основы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 (далее - муниципальная собственность).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Под управлением муниципальной собственностью понимается осуществление от имени городского поселения город Лиски Лискинского муниципального района </w:t>
      </w:r>
      <w:r w:rsidR="00E83271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Pr="004E1AB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83271" w:rsidRPr="004E1AB0">
        <w:rPr>
          <w:rFonts w:ascii="Times New Roman" w:hAnsi="Times New Roman" w:cs="Times New Roman"/>
          <w:sz w:val="28"/>
          <w:szCs w:val="28"/>
        </w:rPr>
        <w:t>–</w:t>
      </w:r>
      <w:r w:rsidRPr="004E1AB0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83271" w:rsidRPr="004E1AB0">
        <w:rPr>
          <w:rFonts w:ascii="Times New Roman" w:hAnsi="Times New Roman" w:cs="Times New Roman"/>
          <w:sz w:val="28"/>
          <w:szCs w:val="28"/>
        </w:rPr>
        <w:t>ское поселение город Лиски</w:t>
      </w:r>
      <w:r w:rsidRPr="004E1AB0">
        <w:rPr>
          <w:rFonts w:ascii="Times New Roman" w:hAnsi="Times New Roman" w:cs="Times New Roman"/>
          <w:sz w:val="28"/>
          <w:szCs w:val="28"/>
        </w:rPr>
        <w:t>)</w:t>
      </w:r>
      <w:r w:rsidRPr="00AF72B6">
        <w:rPr>
          <w:rFonts w:ascii="Times New Roman" w:hAnsi="Times New Roman" w:cs="Times New Roman"/>
          <w:sz w:val="28"/>
          <w:szCs w:val="28"/>
        </w:rPr>
        <w:t xml:space="preserve"> и в интересах его населения деятельности органов местного самоуправления по реализации в рамках их компетенции, установленной действующим законодательством, права владения, пользования и распоряжения имуществом, находящимся в муниципальной собственности.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72B6">
        <w:rPr>
          <w:rFonts w:ascii="Times New Roman" w:hAnsi="Times New Roman" w:cs="Times New Roman"/>
          <w:sz w:val="28"/>
          <w:szCs w:val="28"/>
        </w:rPr>
        <w:t>Особенности управления финансовыми ресурсами, природными ресурсами, другими объектами, относящимися к муниципальной собственности, не урегулированные настоящим Порядком, устанавливаются законодательством Российской Федерации, Воронежской области и нормативно-правовыми актами органов местного самоуправления</w:t>
      </w:r>
      <w:r w:rsidR="00E8327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764FC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С</w:t>
      </w:r>
      <w:r w:rsidRPr="00764FC0">
        <w:rPr>
          <w:rFonts w:ascii="Times New Roman" w:hAnsi="Times New Roman" w:cs="Times New Roman"/>
          <w:b/>
          <w:sz w:val="28"/>
          <w:szCs w:val="28"/>
        </w:rPr>
        <w:t>татья 2. Право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Город</w:t>
      </w:r>
      <w:r w:rsidR="00E83271">
        <w:rPr>
          <w:rFonts w:ascii="Times New Roman" w:hAnsi="Times New Roman" w:cs="Times New Roman"/>
          <w:sz w:val="28"/>
          <w:szCs w:val="28"/>
        </w:rPr>
        <w:t xml:space="preserve">ское поселение город Лиски </w:t>
      </w:r>
      <w:r w:rsidRPr="00AF72B6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законодательством самостоятельно и свободно осуществляет права собственника в отношении</w:t>
      </w:r>
      <w:r w:rsidR="001D7112">
        <w:rPr>
          <w:rFonts w:ascii="Times New Roman" w:hAnsi="Times New Roman" w:cs="Times New Roman"/>
          <w:sz w:val="28"/>
          <w:szCs w:val="28"/>
        </w:rPr>
        <w:t>,</w:t>
      </w:r>
      <w:r w:rsidRPr="00AF72B6">
        <w:rPr>
          <w:rFonts w:ascii="Times New Roman" w:hAnsi="Times New Roman" w:cs="Times New Roman"/>
          <w:sz w:val="28"/>
          <w:szCs w:val="28"/>
        </w:rPr>
        <w:t xml:space="preserve"> принадлежащего ему на праве собственности</w:t>
      </w:r>
      <w:r w:rsidR="001D7112">
        <w:rPr>
          <w:rFonts w:ascii="Times New Roman" w:hAnsi="Times New Roman" w:cs="Times New Roman"/>
          <w:sz w:val="28"/>
          <w:szCs w:val="28"/>
        </w:rPr>
        <w:t>,</w:t>
      </w:r>
      <w:r w:rsidRPr="00AF72B6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Права собственника от имени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="00E83271"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 xml:space="preserve"> осуществляют Совет народных депутатов городского поселения город Лиски</w:t>
      </w:r>
      <w:r w:rsidR="00E83271">
        <w:rPr>
          <w:rFonts w:ascii="Times New Roman" w:hAnsi="Times New Roman" w:cs="Times New Roman"/>
          <w:sz w:val="28"/>
          <w:szCs w:val="28"/>
        </w:rPr>
        <w:t xml:space="preserve"> Лискинского муниципального района Воронежской области (дале</w:t>
      </w:r>
      <w:proofErr w:type="gramStart"/>
      <w:r w:rsidR="00E8327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83271">
        <w:rPr>
          <w:rFonts w:ascii="Times New Roman" w:hAnsi="Times New Roman" w:cs="Times New Roman"/>
          <w:sz w:val="28"/>
          <w:szCs w:val="28"/>
        </w:rPr>
        <w:t xml:space="preserve"> Совет народных депутатов городского поселения город Лиски)</w:t>
      </w:r>
      <w:r w:rsidRPr="00AF72B6">
        <w:rPr>
          <w:rFonts w:ascii="Times New Roman" w:hAnsi="Times New Roman" w:cs="Times New Roman"/>
          <w:sz w:val="28"/>
          <w:szCs w:val="28"/>
        </w:rPr>
        <w:t>, администрация городского поселения город Лиски Лискинского муниципального района Воронежской области (далее - администрация).</w:t>
      </w:r>
    </w:p>
    <w:p w:rsidR="001268ED" w:rsidRPr="00AF72B6" w:rsidRDefault="00E83271" w:rsidP="00BF5062">
      <w:pPr>
        <w:pStyle w:val="ConsPlusNormal"/>
        <w:tabs>
          <w:tab w:val="left" w:pos="591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268ED" w:rsidRPr="00BF5062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F5062">
        <w:rPr>
          <w:rFonts w:ascii="Times New Roman" w:hAnsi="Times New Roman" w:cs="Times New Roman"/>
          <w:b/>
          <w:sz w:val="28"/>
          <w:szCs w:val="28"/>
        </w:rPr>
        <w:t>Статья 3. Основания возникновения и прекращения права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Основаниями возникновения права муниципальной собственности являются: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передача имущества федеральными и областными органами государственной власти и органами местного самоуправления;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получение доходов в результате использования имущества, принадлежащего</w:t>
      </w:r>
      <w:r w:rsidR="00E83271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3739D1">
        <w:rPr>
          <w:rFonts w:ascii="Times New Roman" w:hAnsi="Times New Roman" w:cs="Times New Roman"/>
          <w:sz w:val="28"/>
          <w:szCs w:val="28"/>
        </w:rPr>
        <w:t>му</w:t>
      </w:r>
      <w:r w:rsidR="00E8327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739D1">
        <w:rPr>
          <w:rFonts w:ascii="Times New Roman" w:hAnsi="Times New Roman" w:cs="Times New Roman"/>
          <w:sz w:val="28"/>
          <w:szCs w:val="28"/>
        </w:rPr>
        <w:t>ю</w:t>
      </w:r>
      <w:r w:rsidR="00E83271">
        <w:rPr>
          <w:rFonts w:ascii="Times New Roman" w:hAnsi="Times New Roman" w:cs="Times New Roman"/>
          <w:sz w:val="28"/>
          <w:szCs w:val="28"/>
        </w:rPr>
        <w:t xml:space="preserve"> город Лиски</w:t>
      </w:r>
      <w:r w:rsidRPr="00AF72B6">
        <w:rPr>
          <w:rFonts w:ascii="Times New Roman" w:hAnsi="Times New Roman" w:cs="Times New Roman"/>
          <w:sz w:val="28"/>
          <w:szCs w:val="28"/>
        </w:rPr>
        <w:t>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1.3. приобретение имущества в порядке, предусмотренном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Право муниципальной собственности прекращается в случаях, предусмотренных гражданским законодательством.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764FC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4FC0">
        <w:rPr>
          <w:rFonts w:ascii="Times New Roman" w:hAnsi="Times New Roman" w:cs="Times New Roman"/>
          <w:b/>
          <w:sz w:val="28"/>
          <w:szCs w:val="28"/>
        </w:rPr>
        <w:t>Статья 4. Состав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Муниципальную собственность составляют: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1.1. земли, переданные в собственность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="00E83271"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>в соответствии с федеральными и областными законами;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lastRenderedPageBreak/>
        <w:t>1.2. средства местного бюджета,  иные финансовые активы;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1.3. имущество, закрепленное за органами местного самоуправления</w:t>
      </w:r>
      <w:r w:rsidR="003739D1">
        <w:rPr>
          <w:rFonts w:ascii="Times New Roman" w:hAnsi="Times New Roman" w:cs="Times New Roman"/>
          <w:sz w:val="28"/>
          <w:szCs w:val="28"/>
        </w:rPr>
        <w:t>,</w:t>
      </w:r>
      <w:r w:rsidRPr="00AF72B6">
        <w:rPr>
          <w:rFonts w:ascii="Times New Roman" w:hAnsi="Times New Roman" w:cs="Times New Roman"/>
          <w:sz w:val="28"/>
          <w:szCs w:val="28"/>
        </w:rPr>
        <w:t xml:space="preserve"> муниципальными унитарными предприятиями и учреждениями;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1.4.  здания, строения, помещения, сооружения, объекты незавершенного строительства;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1.5. доли (паи, акции)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, находящиеся в капиталах хозяйственных  обществ;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1.6. часть прибыли от использования имущества, находящегося в хозяйственном ведении муниципальных унитарных предприятий;</w:t>
      </w:r>
    </w:p>
    <w:p w:rsidR="001268ED" w:rsidRPr="001D7112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1.7. иное имущество в соответствии </w:t>
      </w:r>
      <w:r w:rsidRPr="001D7112"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1D711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D7112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1D7112" w:rsidRPr="001D7112">
        <w:rPr>
          <w:rFonts w:ascii="Times New Roman" w:hAnsi="Times New Roman" w:cs="Times New Roman"/>
          <w:sz w:val="28"/>
          <w:szCs w:val="28"/>
        </w:rPr>
        <w:t>ского поселения город Лиски</w:t>
      </w:r>
      <w:r w:rsidRPr="001D7112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E83271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64FC0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Pr="00E83271">
        <w:rPr>
          <w:rFonts w:ascii="Times New Roman" w:hAnsi="Times New Roman" w:cs="Times New Roman"/>
          <w:b/>
          <w:sz w:val="28"/>
          <w:szCs w:val="28"/>
        </w:rPr>
        <w:t xml:space="preserve">Казна </w:t>
      </w:r>
      <w:r w:rsidR="00E83271" w:rsidRPr="00E8327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город Лиски 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Средства городского бюджета и иное муниципальное имущество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, не закрепленное за органами местного самоуправления, муниципальными предприятиями и учреждениями, составляют казну города.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Распоряжение казной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="00E83271"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>осуществляется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6. Органы, осуществляющие управление муниципальной собственностью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Управление муниципальной собственностью осуществляют: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Совет народных  депутатов городского поселения город Лиски.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2.2. Администрация городского поселения город Лиски.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lastRenderedPageBreak/>
        <w:t>Глава 2. К</w:t>
      </w:r>
      <w:r w:rsidR="00764FC0" w:rsidRPr="004E1AB0">
        <w:rPr>
          <w:rFonts w:ascii="Times New Roman" w:hAnsi="Times New Roman" w:cs="Times New Roman"/>
          <w:b/>
          <w:sz w:val="28"/>
          <w:szCs w:val="28"/>
        </w:rPr>
        <w:t xml:space="preserve">омпетенция </w:t>
      </w:r>
      <w:r w:rsidR="00041AE9" w:rsidRPr="004E1AB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в сфере управления и распоряжения муниципальной собственностью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 xml:space="preserve">Статья 7. Полномочия Совета народных депутатов городского поселения город Лиски 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Совет народных депутатов  городского поселения город Лиски: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определяет порядок управления и распоряжения имуществом, находящимся в муниципальной собственности;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утверждает реестр муниципальной собственности;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1.3. устанавливает в пределах своей компетенции порядок и условия приватизации объектов муниципальной собственности;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1.4. утверждает программу приватизации;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1.5. дает согласие на отчуждение объектов муниципальной собственности балансовой стоимостью более десяти миллионов рублей;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1.6. дает согласие на отчуждение объектов муниципальной собственности балансовой стоимостью более десяти миллионов рублей на безвозмездной основе в порядке, установленном действующим законодательством;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1.7. </w:t>
      </w:r>
      <w:r w:rsidR="003739D1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AF72B6">
        <w:rPr>
          <w:rFonts w:ascii="Times New Roman" w:hAnsi="Times New Roman" w:cs="Times New Roman"/>
          <w:sz w:val="28"/>
          <w:szCs w:val="28"/>
        </w:rPr>
        <w:t>устанавливает</w:t>
      </w:r>
      <w:r w:rsidR="003739D1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>базовый уровень арендной платы за пользование муниципальным имуществом города Лиски;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1.8. утверждает перечень объектов залогового фонда;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1.9. осуществляет иные полномочия в соответствии с </w:t>
      </w:r>
      <w:hyperlink r:id="rId10" w:history="1">
        <w:r w:rsidRPr="00AF72B6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1D7112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 xml:space="preserve"> и иными нормативно-правовыми актами</w:t>
      </w:r>
      <w:r w:rsidR="001D7112">
        <w:rPr>
          <w:rFonts w:ascii="Times New Roman" w:hAnsi="Times New Roman" w:cs="Times New Roman"/>
          <w:sz w:val="28"/>
          <w:szCs w:val="28"/>
        </w:rPr>
        <w:t xml:space="preserve"> </w:t>
      </w:r>
      <w:r w:rsidR="00E83271">
        <w:rPr>
          <w:rFonts w:ascii="Times New Roman" w:hAnsi="Times New Roman" w:cs="Times New Roman"/>
          <w:sz w:val="28"/>
          <w:szCs w:val="28"/>
        </w:rPr>
        <w:t>органов местного сам</w:t>
      </w:r>
      <w:r w:rsidR="001D7112">
        <w:rPr>
          <w:rFonts w:ascii="Times New Roman" w:hAnsi="Times New Roman" w:cs="Times New Roman"/>
          <w:sz w:val="28"/>
          <w:szCs w:val="28"/>
        </w:rPr>
        <w:t>оуправления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E83271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83271">
        <w:rPr>
          <w:rFonts w:ascii="Times New Roman" w:hAnsi="Times New Roman" w:cs="Times New Roman"/>
          <w:b/>
          <w:sz w:val="28"/>
          <w:szCs w:val="28"/>
        </w:rPr>
        <w:t xml:space="preserve">Статья 8. Полномочия администрации </w:t>
      </w:r>
      <w:r w:rsidR="00E83271" w:rsidRPr="00E8327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город </w:t>
      </w:r>
      <w:r w:rsidR="00E83271" w:rsidRPr="00E83271">
        <w:rPr>
          <w:rFonts w:ascii="Times New Roman" w:hAnsi="Times New Roman" w:cs="Times New Roman"/>
          <w:b/>
          <w:sz w:val="28"/>
          <w:szCs w:val="28"/>
        </w:rPr>
        <w:lastRenderedPageBreak/>
        <w:t>Лиски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владеет, пользуется и распоряжается имуществом, находящимся в муниципальной собственности, в соответствии с порядком, утвержденным Советом народных депутатов городского поселения город Лиски;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обращается в Совет народных депутатов городского поселения город Лиски с предложением о принятии (приобретении) в муниципальную собственность недвижимого имущества и имущества балансовой стоимостью более десяти миллионов  рублей;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1.3. принимает решение об оплате уставного капитала юридических лиц, создаваемых с участием</w:t>
      </w:r>
      <w:r w:rsidR="00E8327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1.4. принимает решение об отчуждении объектов муниципальной собственности стоимостью не более десяти миллионов  рублей, в том числе на безвозмездной основе, в соответствии с действующим законодательством;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1.5. распоряжается имуществом, перешедшим в порядке наследования к государству, переданным в собственность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1.6. принимает решение о залоге имущества, являющегося объектом муниципальной казны;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1.7. утверждает методику расчета арендной платы и порядок компенсации затрат на капитальный ремонт при сдаче объектов муниципальной собственности в аренду;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1.8. предоставляет гражданам и юридическим лицам земельные участки из земель, находящихся в муниципальной собственности, в пределах своей компетенции;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1.9. утверждает порядок определения подлежащей перечислению в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местный бюджет части прибыли муниципальных унитарных предприятий;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1.10. осуществляет учет объектов муниципальной собственности и ведет их реестр;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1.11. осуществляет юридические действия, связанные с созданием, реорганизацией и ликвидацией муниципальных унитарных предприятий;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1.12. согласовывает учредительные документы муниципальных унитарных предприятий, участвует в их реорганизации и ликвидации;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1.13. закрепляет имущество на праве хозяйственного ведения или оперативного управления за муниципальными унитарными предприятиями, учреждениями, осуществляет </w:t>
      </w:r>
      <w:proofErr w:type="gramStart"/>
      <w:r w:rsidRPr="00AF72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2B6"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 по назначению, изымает имущество в случаях, установленных действующим законодательством, передает имущество в безвозмездное пользование;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1.14. дает согласие на осуществление муниципальными автономными бюджетными учреждениями гражданско-правовых сделок с закрепленным за ними имуществом в соответствии с действующим законодательством;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1.15. выступает арендодателем имущества казны, находящегося в муниципальной собственности;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1.16.  выступает продавцом находящегося в муниципальной собственности незакрепленного имущества, в том числе долей (вкладов, акций) в уставных капиталах юридических лиц;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1.17. организует и проводит аукционы и конкурсы;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1.18. осуществляет иные полномочия в соответствии с законами и иными нормативными правовыми актами органов местного самоуправления.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1D7112" w:rsidRDefault="001268ED" w:rsidP="00BF5062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D7112">
        <w:rPr>
          <w:rFonts w:ascii="Times New Roman" w:hAnsi="Times New Roman" w:cs="Times New Roman"/>
          <w:b/>
          <w:sz w:val="28"/>
          <w:szCs w:val="28"/>
        </w:rPr>
        <w:t>Глава 3. В</w:t>
      </w:r>
      <w:r w:rsidR="00041AE9" w:rsidRPr="001D7112">
        <w:rPr>
          <w:rFonts w:ascii="Times New Roman" w:hAnsi="Times New Roman" w:cs="Times New Roman"/>
          <w:b/>
          <w:sz w:val="28"/>
          <w:szCs w:val="28"/>
        </w:rPr>
        <w:t xml:space="preserve">иды </w:t>
      </w:r>
      <w:r w:rsidR="001D7112" w:rsidRPr="001D7112">
        <w:rPr>
          <w:rFonts w:ascii="Times New Roman" w:hAnsi="Times New Roman" w:cs="Times New Roman"/>
          <w:b/>
          <w:sz w:val="28"/>
          <w:szCs w:val="28"/>
        </w:rPr>
        <w:t>сделок с объектами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E83271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83271">
        <w:rPr>
          <w:rFonts w:ascii="Times New Roman" w:hAnsi="Times New Roman" w:cs="Times New Roman"/>
          <w:b/>
          <w:sz w:val="28"/>
          <w:szCs w:val="28"/>
        </w:rPr>
        <w:lastRenderedPageBreak/>
        <w:t>Статья 9. Правовая основа совершения сделок с муниципальной собственностью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Сделки с муниципальной собственностью совершаются в соответствии с гражданским законодательством РФ и нормативно-правовыми актами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, определяющими компетенцию уполномоченных органов местного самоуправления по управлению муниципальной собственностью.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Муниципальная собственность, являющаяся предметом сделок, подлежит обязательной оценке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Сделки с объектами муниципальной собственности от имени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="00E83271"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 xml:space="preserve">совершает администрация </w:t>
      </w:r>
      <w:r w:rsidR="00E83271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="00E83271"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Pr="00AF72B6">
        <w:rPr>
          <w:rFonts w:ascii="Times New Roman" w:hAnsi="Times New Roman" w:cs="Times New Roman"/>
          <w:sz w:val="28"/>
          <w:szCs w:val="28"/>
        </w:rPr>
        <w:t>в пределах ее компетенции.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E83271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83271">
        <w:rPr>
          <w:rFonts w:ascii="Times New Roman" w:hAnsi="Times New Roman" w:cs="Times New Roman"/>
          <w:b/>
          <w:sz w:val="28"/>
          <w:szCs w:val="28"/>
        </w:rPr>
        <w:t>Статья 10. Виды сделок, совершаемых с объектами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Органы местного самоуправления вправе совершать сделки в отношении объектов муниципальной собственности с субъектами Российской Федерации, органами государственной власти Российской Федерации, юридическими и физическими лицами, в том числе иностранными, если это не противоречит действующему законодательству.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В отношении объектов муниципальной собственности могут совершаться любые сделки, не противоречащие гражданскому законодательству, в том числе: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2.1. купли-продажи;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2.2. аренды;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2.3. безвозмездного пользования;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lastRenderedPageBreak/>
        <w:t>2.4. залога;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2.5. займа;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2.6. доверительного управления;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2.7. иные сделки, связанные с установлением, изменением и прекращением вещных прав, не противоречащим федеральному законодательству.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3. Права собственности и другие вещные права на недвижимое имущество и сделки с ним подлежат государственной регистрации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11. Общие положения об отчуждении объектов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Объекты муниципальной собственности могут </w:t>
      </w:r>
      <w:proofErr w:type="spellStart"/>
      <w:r w:rsidRPr="00AF72B6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AF72B6">
        <w:rPr>
          <w:rFonts w:ascii="Times New Roman" w:hAnsi="Times New Roman" w:cs="Times New Roman"/>
          <w:sz w:val="28"/>
          <w:szCs w:val="28"/>
        </w:rPr>
        <w:t xml:space="preserve"> или безвозмездно передаваться (отчуждаться) в порядке, установленном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Решениями сессии Совета народных депутатов городского поселения город Лиски и принимаемыми в соответствии с ними иными нормативными правовыми актами могут устанавливаться ограничения и запреты на отчуждение объектов муниципальной собственности, имеющими наиболее важное историческое, культурное, социальное или экономическое значение.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3. Особенности отчуждения объектов муниципальной собственности в порядке приватизации муниципальной собственности устанавливаются законодательством о приватизации.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4. Приватизацией муниципального имущества признается возмездное отчуждение имущества, находящегося в муниципальной собственности, в собственность физических и (или) юридических лиц.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lastRenderedPageBreak/>
        <w:t>Приватизация муниципального имущества основывается на признании равенства покупателей муниципального имущества, открытости деятельности органов местного самоуправления и осуществляется в соответствии с федеральным законодательством, нормативными правовыми актами, настоящим Положением.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5. Компетенция органов местного самоуправления в сфере приватизации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5.1. Совет народных депутатов городского поселения город Лиски:</w:t>
      </w:r>
    </w:p>
    <w:p w:rsidR="001268ED" w:rsidRPr="00A70A53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A53">
        <w:rPr>
          <w:rFonts w:ascii="Times New Roman" w:hAnsi="Times New Roman" w:cs="Times New Roman"/>
          <w:sz w:val="28"/>
          <w:szCs w:val="28"/>
        </w:rPr>
        <w:t>- ежегодно утверждает прогнозный план (программу) приватизации муниципального имущества на очередной финансовый год;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- дает согласие на приватизацию имущества;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- рассматривает отчет о результатах приватизации муниципального имущества за прошедший год;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действующим законодательством и настоящим Положением.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5.2. Администрация </w:t>
      </w:r>
      <w:r w:rsidR="00A70A53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- разрабатывает и представляет на рассмотрение Совета </w:t>
      </w:r>
      <w:r w:rsidR="00A70A53">
        <w:rPr>
          <w:rFonts w:ascii="Times New Roman" w:hAnsi="Times New Roman" w:cs="Times New Roman"/>
          <w:sz w:val="28"/>
          <w:szCs w:val="28"/>
        </w:rPr>
        <w:t xml:space="preserve">народных </w:t>
      </w:r>
      <w:r w:rsidRPr="00AF72B6">
        <w:rPr>
          <w:rFonts w:ascii="Times New Roman" w:hAnsi="Times New Roman" w:cs="Times New Roman"/>
          <w:sz w:val="28"/>
          <w:szCs w:val="28"/>
        </w:rPr>
        <w:t>депутатов</w:t>
      </w:r>
      <w:r w:rsidR="00A70A53">
        <w:rPr>
          <w:rFonts w:ascii="Times New Roman" w:hAnsi="Times New Roman" w:cs="Times New Roman"/>
          <w:sz w:val="28"/>
          <w:szCs w:val="28"/>
        </w:rPr>
        <w:t xml:space="preserve">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 xml:space="preserve"> проект прогнозного плана (программы) приватизации на очередной финансовый год и плановый период;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- ежегодно, не позднее 1 мая, представляет на рассмотрение Совета </w:t>
      </w:r>
      <w:r w:rsidR="00A70A53">
        <w:rPr>
          <w:rFonts w:ascii="Times New Roman" w:hAnsi="Times New Roman" w:cs="Times New Roman"/>
          <w:sz w:val="28"/>
          <w:szCs w:val="28"/>
        </w:rPr>
        <w:t xml:space="preserve">народных </w:t>
      </w:r>
      <w:r w:rsidRPr="00AF72B6">
        <w:rPr>
          <w:rFonts w:ascii="Times New Roman" w:hAnsi="Times New Roman" w:cs="Times New Roman"/>
          <w:sz w:val="28"/>
          <w:szCs w:val="28"/>
        </w:rPr>
        <w:t>депутатов</w:t>
      </w:r>
      <w:r w:rsidR="00A70A53">
        <w:rPr>
          <w:rFonts w:ascii="Times New Roman" w:hAnsi="Times New Roman" w:cs="Times New Roman"/>
          <w:sz w:val="28"/>
          <w:szCs w:val="28"/>
        </w:rPr>
        <w:t xml:space="preserve">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 xml:space="preserve"> отчет о результатах приватизации муниципального имущества за прошедший год;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- осуществляет мероприятия по приватизации муниципального имущества;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осуществляет </w:t>
      </w:r>
      <w:proofErr w:type="gramStart"/>
      <w:r w:rsidRPr="00AF72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2B6">
        <w:rPr>
          <w:rFonts w:ascii="Times New Roman" w:hAnsi="Times New Roman" w:cs="Times New Roman"/>
          <w:sz w:val="28"/>
          <w:szCs w:val="28"/>
        </w:rPr>
        <w:t xml:space="preserve"> соблюдением покупателями условий приватизации, за полнотой перечисления в бюджет </w:t>
      </w:r>
      <w:r w:rsidR="00A70A53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средств от приватизации муниципального имущества, контроль за проведением торгов по продаже муниципального имущества;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AF72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2B6">
        <w:rPr>
          <w:rFonts w:ascii="Times New Roman" w:hAnsi="Times New Roman" w:cs="Times New Roman"/>
          <w:sz w:val="28"/>
          <w:szCs w:val="28"/>
        </w:rPr>
        <w:t xml:space="preserve"> исполнением прогнозного плана (программы) приватизации муниципального имущества;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действующим законодательством и настоящим Положением.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6. Приватизация муниципального имущества осуществляется в соответствии с прогнозным планом (программой) приватизации муниципального имущества на соответствующий финансовый год. В прогнозный план приватизации (программу) могут быть внесены изменения в текущем году.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Проект прогнозного плана (программы) приватизации муниципального имущества (проект изменений в утвержденный прогнозный план) разрабатывается администрацией </w:t>
      </w:r>
      <w:r w:rsidR="00A70A53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с учетом основных направлений социально-экономического развития города, предложений органов местного самоуправления, граждан и (или) юридических лиц.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Проект прогнозного плана (программы) приватизации (проект изменений в утвержденный прогнозный план) должен содержать перечень муниципального имущества, которое планируется приватизировать, его характеристику (наименование, местонахождение, назначение и иные средства индивидуализации муниципального имущества) в соответствии с действующим законодательством.</w:t>
      </w:r>
    </w:p>
    <w:p w:rsidR="001268ED" w:rsidRPr="00BA2FBA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>Прогнозный план (программа) приватизации муниципального имущества утверждается Советом народных  депутатов</w:t>
      </w:r>
      <w:r w:rsidR="00A70A53"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</w:t>
      </w:r>
      <w:r w:rsidR="00A70A53"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поселения город Лиски</w:t>
      </w:r>
      <w:r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очередной финансовый год и плановый период.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7. Имущество, включенное в прогнозный план (программу) приватизации и не приватизированное в текущем году, повторно в прогнозный план приватизации (программу) на очередной финансовый год и плановый период не включается, а прилагается отдельным перечнем.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8. Обязанности по проведению торгов по продаже муниципального имущества возлагаются на продавца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Продавец муниципального имущества назначается распоряжением администрации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 Права и обязанности продавца муниципального имущества определяются в соответствии с действующими нормативными актами по приватизации.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9.1. Подготовка решений об условиях приватизации муниципального имущества предусматривает определение состава имущества, подлежащего приватизации, способа его приватизации и нормативной цены, а также иных необходимых для приватизации имущества сведений.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9.2.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 состав подлежащего приватизации имущественного комплекса унитарного предприятия, определенный в соответствии с действующим законодательством, а также перечень объектов (в том числе исключительных прав), не подлежащих приватизации в составе имущественного комплекса унитарного предприятия.</w:t>
      </w:r>
    </w:p>
    <w:p w:rsidR="001268ED" w:rsidRPr="002155F2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55F2">
        <w:rPr>
          <w:rFonts w:ascii="Times New Roman" w:hAnsi="Times New Roman" w:cs="Times New Roman"/>
          <w:sz w:val="28"/>
          <w:szCs w:val="28"/>
        </w:rPr>
        <w:t xml:space="preserve">9.3. В соответствии с Прогнозным планом (Программой) </w:t>
      </w:r>
      <w:r w:rsidRPr="002155F2">
        <w:rPr>
          <w:rFonts w:ascii="Times New Roman" w:hAnsi="Times New Roman" w:cs="Times New Roman"/>
          <w:sz w:val="28"/>
          <w:szCs w:val="28"/>
        </w:rPr>
        <w:lastRenderedPageBreak/>
        <w:t>муниципальным правовым актом администраци</w:t>
      </w:r>
      <w:r w:rsidR="00AB31F1" w:rsidRPr="002155F2">
        <w:rPr>
          <w:rFonts w:ascii="Times New Roman" w:hAnsi="Times New Roman" w:cs="Times New Roman"/>
          <w:sz w:val="28"/>
          <w:szCs w:val="28"/>
        </w:rPr>
        <w:t>и</w:t>
      </w:r>
      <w:r w:rsidRPr="002155F2">
        <w:rPr>
          <w:rFonts w:ascii="Times New Roman" w:hAnsi="Times New Roman" w:cs="Times New Roman"/>
          <w:sz w:val="28"/>
          <w:szCs w:val="28"/>
        </w:rPr>
        <w:t xml:space="preserve"> </w:t>
      </w:r>
      <w:r w:rsidR="00A70A53" w:rsidRPr="002155F2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2155F2">
        <w:rPr>
          <w:rFonts w:ascii="Times New Roman" w:hAnsi="Times New Roman" w:cs="Times New Roman"/>
          <w:sz w:val="28"/>
          <w:szCs w:val="28"/>
        </w:rPr>
        <w:t>определяется способ приватизации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9.4. Подготовку решений об условиях приватизации муниципального имущества и имущественных комплексов унитарных предприятий путем преобразования унитарного предприятия в открытое акционерное общество осуществляет Продавец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9.5. Наряду с подготовкой решений об условиях приватизации муниципального имущества Продавцом при необходимости подготавливаются решения об установлении обременения в отношении имущества, подлежащего приватизации, и о дальнейшем использовании муниципального имущества, не подлежащего приватизации. Указанные решения принимаются одновременно с решениями об условиях приватизации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9.6. Решения об условиях приватизации имущественных комплексов унитарных предприятий путем преобразования унитарного предприятия в открытое акционерное общество и муниципального имущества принимаются в соответствии с Прогнозным планом (Программой) приватизации муниципального имущества муниципальным правовым актом администрации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 При необходимости уполномоченным органом принимаются решения об установлении обременения в отношении имущества, подлежащего приватизации, а также о дальнейшем использовании муниципального имущества, не подлежащего приватизации.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10. Прогнозный план (программа) приватизации муниципального имущества, отчет о выполнении прогнозного плана (программы) приватизации муниципального имущества за прошедший год, информационное сообщение о продаже муниципального имущества, об итогах приватизации муниципального имущества подлежат опубликованию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 xml:space="preserve">на сайте администрации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Обязательному опубликованию в информационном сообщении о продаже муниципального имущества подлежат сведения, установленные законодательством о приватизации.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11. Приватизация муниципального имущества может быть осуществлена исключительно способами, предусмотренными законодательством о приватизации.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12. Объекты социально-культурного и коммунально-бытового назначения могут быть приватизированы в соответствии с законодательством о приватизации. Изменение назначения указанных объектов осуществляется решением Совета народных депутатов</w:t>
      </w:r>
      <w:r w:rsidR="00A70A53" w:rsidRPr="00A70A53">
        <w:rPr>
          <w:rFonts w:ascii="Times New Roman" w:hAnsi="Times New Roman" w:cs="Times New Roman"/>
          <w:sz w:val="28"/>
          <w:szCs w:val="28"/>
        </w:rPr>
        <w:t xml:space="preserve">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 xml:space="preserve"> по инициативе администрации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13. Средства, полученные от приватизации муниципального имущества, в полном объеме перечисляются в бюджет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По решению администрации </w:t>
      </w:r>
      <w:r w:rsidR="00A70A53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 xml:space="preserve">оплата приобретаемого покупателем муниципального имущества может производиться в рассрочку исключительно в случаях, установленных законодательством о приватизации. Порядок оплаты муниципального имущества утверждается администрацией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2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2B6">
        <w:rPr>
          <w:rFonts w:ascii="Times New Roman" w:hAnsi="Times New Roman" w:cs="Times New Roman"/>
          <w:sz w:val="28"/>
          <w:szCs w:val="28"/>
        </w:rPr>
        <w:t xml:space="preserve"> порядком, своевременностью и полнотой перечисления полученных от приватизации средств осуществляет администрация </w:t>
      </w:r>
      <w:r w:rsidR="00A70A53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14. Отчет о выполнении плана (программы) приватизации муниципального имущества за прошедший год должен содержать перечень приватизированного муниципального имущества с указанием способа, срока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и цены сделки приватизации.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12. Общие положения об аренде объектов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F72B6">
        <w:rPr>
          <w:rFonts w:ascii="Times New Roman" w:hAnsi="Times New Roman" w:cs="Times New Roman"/>
          <w:sz w:val="28"/>
          <w:szCs w:val="28"/>
        </w:rPr>
        <w:t>В аренду могут быть сданы находящиеся в муниципальной собственности:</w:t>
      </w:r>
      <w:proofErr w:type="gramEnd"/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земельные участки;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здания, сооружения, нежилые помещения;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1.3. иное недвижимое и движимое имущество, за исключением объектов муниципальной собственности, сдача которых в аренду не допускается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Объекты муниципальной собственности могут сдаваться в аренду в целях эффективного использования имущества </w:t>
      </w:r>
      <w:r w:rsidR="00E04ACA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3. Объекты муниципальной собственности могут быть сданы в аренду юридическим и физическим лицам.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13. Порядок заключения договоров аренды и передача объектов муниципальной собственности арендатору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Предоставление объектов муниципальной собственности в аренду осуществляется путем проведения торгов в форме конкурса или аукциона на право заключения договоров аренды, за исключением случаев, определенных антимонопольным законодательством Российской Федерации.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Проведение торгов в форме конкурса и аукциона осуществляется в соответствии с порядком, установленным федеральным антимонопольным органом.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3. Предоставление муниципальной преференции осуществляется в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соответствии с порядком, установленным антимонопольным законодательством Российской Федерации.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4. Лицам, имеющим в соответствии с антимонопольным законодательством Российской Федерации право на заключение с ними договора аренды без проведения торгов, имущество предоставляется в соответствии с административным регламентом, утвержденным администрацией </w:t>
      </w:r>
      <w:r w:rsidR="00E04ACA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5. Общий срок для заключения договора аренды не должен превышать тридцать календарных дней со дня поступления заявления, указанного в части 4 настоящей статьи, за исключением случаев предоставления имущества в аренду путем проведения торгов.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6. При заключении договора аренды арендная плата устанавливается за все имущество в совокупности, если имущество состоит из нескольких объектов.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7. Конкретные условия аренды, срок действия договора, сроки, формы и порядок внесения арендной платы определяются в договоре аренды.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8. Арендатор самостоятельно оплачивает расходы на коммунальные услуги и затраты на эксплуатацию.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9. Передача в аренду объектов муниципальной собственности производится по акту приема-передачи.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10. Указанный в настоящей статье порядок заключения договоров аренды не распространяется на муниципальное имущество, распоряжение которым осуществляется в соответствии </w:t>
      </w:r>
      <w:r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Земельным </w:t>
      </w:r>
      <w:hyperlink r:id="rId11" w:history="1">
        <w:r w:rsidRPr="00BA2FB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законодательством Российской Федерации о концессионных</w:t>
      </w:r>
      <w:r w:rsidRPr="00AF72B6">
        <w:rPr>
          <w:rFonts w:ascii="Times New Roman" w:hAnsi="Times New Roman" w:cs="Times New Roman"/>
          <w:sz w:val="28"/>
          <w:szCs w:val="28"/>
        </w:rPr>
        <w:t xml:space="preserve"> соглашениях.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 xml:space="preserve">Статья 14. Распределение платы от сдачи в аренду объектов </w:t>
      </w:r>
      <w:r w:rsidRPr="004E1AB0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Денежные средства, поступившие от сдачи в аренду объектов муниципальной собственности и полученные за несвоевременное перечисление арендной платы и невыполнение условий договора, распределяются в соответствии с Бюджетным </w:t>
      </w:r>
      <w:hyperlink r:id="rId12" w:history="1">
        <w:r w:rsidRPr="00BA2FB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BA2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</w:t>
      </w:r>
      <w:r w:rsidRPr="00AF72B6">
        <w:rPr>
          <w:rFonts w:ascii="Times New Roman" w:hAnsi="Times New Roman" w:cs="Times New Roman"/>
          <w:sz w:val="28"/>
          <w:szCs w:val="28"/>
        </w:rPr>
        <w:t>кой Федерации.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15. Льготы по арендной плате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Льготы по арендной плате могут быть  установлены решением Совета народных депутатов городского поселения город Лиски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16. Субаренда объектов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Арендаторы вправе по согласованию с арендодателем передавать в субаренду арендуемые ими объекты муниципальной собственности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Договор субаренды не может быть заключен на срок, превышающий срок договора аренды.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К договорам субаренды применяются правила о договорах аренды, если иное не установлено законом или иными правовыми актами.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В случаях и порядке, предусмотренных договором аренды, арендатор обязан согласовывать с арендодателем условия субаренды арендованного имущества.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17. Передача объектов муниципальной собственности в безвозмездное пользование</w:t>
      </w:r>
    </w:p>
    <w:p w:rsidR="001268ED" w:rsidRPr="004E1AB0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Объекты муниципальной собственности могут быть переданы в безвозмездное пользование в соответствии с действующим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законодательством на срок, установленный договором.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Договор безвозмездного пользования объектами муниципальной собственности заключается администрацией </w:t>
      </w:r>
      <w:r w:rsidR="004230D6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3. В договоре безвозмездного пользования имуществом предусматривается срок безвозмездного пользования, условия использования, содержания и обеспечения сохранности имущества, условия возврата имущества, а также иные условия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4. Передача объектов муниципальной собственности в безвозмездное пользование осуществляется на основании договора по акту приема-передачи.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18. Общие положения о залоге объектов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Залог объектов муниципальной собственности может осуществляться для обеспечения: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1.1. обязательств </w:t>
      </w:r>
      <w:r w:rsidR="004230D6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иных обязательств, в исполнении которых заинтересован</w:t>
      </w:r>
      <w:r w:rsidR="004230D6">
        <w:rPr>
          <w:rFonts w:ascii="Times New Roman" w:hAnsi="Times New Roman" w:cs="Times New Roman"/>
          <w:sz w:val="28"/>
          <w:szCs w:val="28"/>
        </w:rPr>
        <w:t>о</w:t>
      </w:r>
      <w:r w:rsidRPr="00AF72B6">
        <w:rPr>
          <w:rFonts w:ascii="Times New Roman" w:hAnsi="Times New Roman" w:cs="Times New Roman"/>
          <w:sz w:val="28"/>
          <w:szCs w:val="28"/>
        </w:rPr>
        <w:t xml:space="preserve"> </w:t>
      </w:r>
      <w:r w:rsidR="004230D6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Не могут быть предметом залога объекты муниципальной собственности, не подлежащие отчуждению 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19. Передача объектов муниципальной собственности в доверительное управление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По согласованию с Советом  народных  депутатов городского поселения город Лиски объекты муниципальной собственности могут быть переданы в доверительное управление другим лицам (доверительным управляющим) в соответствии с действующим законодательством на срок, установленный договором.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Доверительные управляющие обязаны осуществлять управление объектами муниципальной собственности в интересах </w:t>
      </w:r>
      <w:r w:rsidR="004230D6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3. Договоры о передаче указанных объектов в доверительное управление заключаются администрацией </w:t>
      </w:r>
      <w:r w:rsidR="004230D6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0D6" w:rsidRPr="004230D6" w:rsidRDefault="004230D6" w:rsidP="00BF5062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4. Управление муниципальной собственностью</w:t>
      </w:r>
      <w:r w:rsidR="00B57817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связанное с созданием, реорганизацией и ликвидацией муниципальных унитарных </w:t>
      </w:r>
      <w:r w:rsidR="00B57817">
        <w:rPr>
          <w:rFonts w:ascii="Times New Roman" w:hAnsi="Times New Roman" w:cs="Times New Roman"/>
          <w:b/>
          <w:sz w:val="28"/>
          <w:szCs w:val="28"/>
        </w:rPr>
        <w:t>предприятий и учреждений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20. Создание предприятий и учреждений, создаваемых на основе (с использованием)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На основе (с использованием) объектов муниципальной собственности в соответствии с действующим законодательством могут создаваться: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1.1. муниципальные унитарные предприятия;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1.2. муниципальные учреждения.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Решение о создании муниципальных унитарных предприятий и учреждений принимается администрацией </w:t>
      </w:r>
      <w:r w:rsidR="00B57817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lastRenderedPageBreak/>
        <w:t>Статья 21. Реорганизация и ликвидация предприятий, учреждений, создаваемых на основе (с использованием) муниципальной собственности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Муниципальные унитарные предприятия могут быть ликвидированы по решению администрации </w:t>
      </w:r>
      <w:r w:rsidR="00B57817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.</w:t>
      </w:r>
    </w:p>
    <w:p w:rsidR="001268ED" w:rsidRPr="00A75CF9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C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Имущество ликвидируемых муниципальных унитарных предприятий и учреждений, переданное им на праве хозяйственного ведения, оперативного управления, поступает в казну </w:t>
      </w:r>
      <w:r w:rsidR="00A75CF9" w:rsidRPr="00A75C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поселения город Лиски </w:t>
      </w:r>
      <w:r w:rsidRPr="00A75CF9">
        <w:rPr>
          <w:rFonts w:ascii="Times New Roman" w:hAnsi="Times New Roman" w:cs="Times New Roman"/>
          <w:color w:val="000000" w:themeColor="text1"/>
          <w:sz w:val="28"/>
          <w:szCs w:val="28"/>
        </w:rPr>
        <w:t>до его последующего закрепления.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22. Порядок передач</w:t>
      </w:r>
      <w:proofErr w:type="gramStart"/>
      <w:r w:rsidRPr="004E1AB0">
        <w:rPr>
          <w:rFonts w:ascii="Times New Roman" w:hAnsi="Times New Roman" w:cs="Times New Roman"/>
          <w:b/>
          <w:sz w:val="28"/>
          <w:szCs w:val="28"/>
        </w:rPr>
        <w:t>и</w:t>
      </w:r>
      <w:r w:rsidR="00341A8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4E1AB0">
        <w:rPr>
          <w:rFonts w:ascii="Times New Roman" w:hAnsi="Times New Roman" w:cs="Times New Roman"/>
          <w:b/>
          <w:sz w:val="28"/>
          <w:szCs w:val="28"/>
        </w:rPr>
        <w:t xml:space="preserve"> объектов муниципальной собственности в хозяйственное ведение и оперативное управление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Передача имущества в хозяйственное ведение или оперативное управление может производиться при образовании муниципального унитарного предприятия, учреждения и в процессе его деятельности.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Передача объектов муниципальной собственности в хозяйственное ведение или оперативное управление предприятий, учреждений осуществляется на основании распоряжения администрации </w:t>
      </w:r>
      <w:r w:rsidR="00B57817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и акта приема-передачи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3. Право хозяйственного ведения или оперативного управления на имущество возникает у предприятия, учреждения с момента передачи ему имущества администрацией </w:t>
      </w:r>
      <w:r w:rsidR="00B57817" w:rsidRPr="00AF72B6">
        <w:rPr>
          <w:rFonts w:ascii="Times New Roman" w:hAnsi="Times New Roman" w:cs="Times New Roman"/>
          <w:sz w:val="28"/>
          <w:szCs w:val="28"/>
        </w:rPr>
        <w:t>городского поселения город Лиски</w:t>
      </w:r>
      <w:r w:rsidRPr="00AF72B6">
        <w:rPr>
          <w:rFonts w:ascii="Times New Roman" w:hAnsi="Times New Roman" w:cs="Times New Roman"/>
          <w:sz w:val="28"/>
          <w:szCs w:val="28"/>
        </w:rPr>
        <w:t>, если иное не установлено действующим законодательством.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4. Имущество, закрепленное за муниципальными унитарными предприятиями, учреждениями на праве хозяйственного ведения или оперативного управления, отражается на балансах этих предприятий,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учреждений.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23. Управление акциями (долями, паями) город</w:t>
      </w:r>
      <w:r w:rsidR="00D12A5E">
        <w:rPr>
          <w:rFonts w:ascii="Times New Roman" w:hAnsi="Times New Roman" w:cs="Times New Roman"/>
          <w:b/>
          <w:sz w:val="28"/>
          <w:szCs w:val="28"/>
        </w:rPr>
        <w:t>ского поселения город Лиски</w:t>
      </w:r>
      <w:r w:rsidRPr="004E1AB0">
        <w:rPr>
          <w:rFonts w:ascii="Times New Roman" w:hAnsi="Times New Roman" w:cs="Times New Roman"/>
          <w:b/>
          <w:sz w:val="28"/>
          <w:szCs w:val="28"/>
        </w:rPr>
        <w:t xml:space="preserve"> в уставном капитале хозяйственных товариществ и обществ</w:t>
      </w:r>
    </w:p>
    <w:p w:rsidR="001268ED" w:rsidRPr="004E1AB0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93"/>
      <w:bookmarkEnd w:id="0"/>
      <w:r w:rsidRPr="00AF72B6">
        <w:rPr>
          <w:rFonts w:ascii="Times New Roman" w:hAnsi="Times New Roman" w:cs="Times New Roman"/>
          <w:sz w:val="28"/>
          <w:szCs w:val="28"/>
        </w:rPr>
        <w:t xml:space="preserve">1. Участие в управлении хозяйственными товариществами и обществами осуществляется участниками общества. 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F72B6">
        <w:rPr>
          <w:rFonts w:ascii="Times New Roman" w:hAnsi="Times New Roman" w:cs="Times New Roman"/>
          <w:sz w:val="28"/>
          <w:szCs w:val="28"/>
        </w:rPr>
        <w:t>. Средства, получаемые от продажи акций и иных форм участия в капитале, находящихся в муниципальной собственности, а также дивиденды по акциям (долям, паям) в капиталах хозяйственных товариществ и обществ направляются в местный бюджет.</w:t>
      </w:r>
    </w:p>
    <w:p w:rsidR="001268ED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817" w:rsidRPr="00B57817" w:rsidRDefault="00B57817" w:rsidP="00BF506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5. Учёт объектов муниципальной собственности</w:t>
      </w:r>
    </w:p>
    <w:p w:rsidR="00B57817" w:rsidRDefault="00B57817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</w:t>
      </w:r>
      <w:r w:rsidR="00B57817" w:rsidRPr="004E1AB0">
        <w:rPr>
          <w:rFonts w:ascii="Times New Roman" w:hAnsi="Times New Roman" w:cs="Times New Roman"/>
          <w:b/>
          <w:sz w:val="28"/>
          <w:szCs w:val="28"/>
        </w:rPr>
        <w:t>ья 24. Учё</w:t>
      </w:r>
      <w:r w:rsidRPr="004E1AB0">
        <w:rPr>
          <w:rFonts w:ascii="Times New Roman" w:hAnsi="Times New Roman" w:cs="Times New Roman"/>
          <w:b/>
          <w:sz w:val="28"/>
          <w:szCs w:val="28"/>
        </w:rPr>
        <w:t>т объектов муниципальной собственности</w:t>
      </w:r>
    </w:p>
    <w:p w:rsidR="005833B2" w:rsidRPr="004E1AB0" w:rsidRDefault="005833B2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Объекты муниципальной собственности подлежат обязательному учету в порядке, установленном законодательством Российской Федерации.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 Объектами учета в реестрах являются: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2.1. 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2B6">
        <w:rPr>
          <w:rFonts w:ascii="Times New Roman" w:hAnsi="Times New Roman" w:cs="Times New Roman"/>
          <w:sz w:val="28"/>
          <w:szCs w:val="28"/>
        </w:rPr>
        <w:t xml:space="preserve">2.2. находящееся в муниципальной собственности движимое имущество, акции, доли (вклады) в уставном (складочном) капитале хозяйственного </w:t>
      </w:r>
      <w:r w:rsidRPr="00AF72B6">
        <w:rPr>
          <w:rFonts w:ascii="Times New Roman" w:hAnsi="Times New Roman" w:cs="Times New Roman"/>
          <w:sz w:val="28"/>
          <w:szCs w:val="28"/>
        </w:rPr>
        <w:lastRenderedPageBreak/>
        <w:t>общества или товарищества либо иное не относящееся к недвижимости имущество, стоимость которого превышает двести пятьдесят тысяч рублей, и движимое имущество независимо от стоимости, подлежащее государственной регистрации в государственных органах, а также особо ценное движимое имущество, закрепленное за автономными и бюджетными учреждениями.</w:t>
      </w:r>
      <w:proofErr w:type="gramEnd"/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 xml:space="preserve">Статья 25. Общие требования к ведению Реестра муниципальной собственности </w:t>
      </w:r>
      <w:r w:rsidR="00B57817" w:rsidRPr="004E1AB0">
        <w:rPr>
          <w:rFonts w:ascii="Times New Roman" w:hAnsi="Times New Roman" w:cs="Times New Roman"/>
          <w:b/>
          <w:sz w:val="28"/>
          <w:szCs w:val="28"/>
        </w:rPr>
        <w:t>городского поселения город Лиски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AF72B6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1. В реестре муниципальной собственности </w:t>
      </w:r>
      <w:r w:rsidR="00B57817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должны содержаться сведения в соответствии с порядком ведения органами местного самоуправления реестров муниципального имущества.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2. Юридические и физические лица вправе получать в администрации </w:t>
      </w:r>
      <w:r w:rsidR="00B57817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сведения об объектах, содержащихся в реестрах, в виде выписок из реестров.</w:t>
      </w:r>
    </w:p>
    <w:p w:rsidR="001268ED" w:rsidRPr="00AF72B6" w:rsidRDefault="001268ED" w:rsidP="00BF5062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 xml:space="preserve">3. Юридические и физические лица обязаны представлять в администрацию </w:t>
      </w:r>
      <w:r w:rsidR="00B57817" w:rsidRPr="00AF72B6">
        <w:rPr>
          <w:rFonts w:ascii="Times New Roman" w:hAnsi="Times New Roman" w:cs="Times New Roman"/>
          <w:sz w:val="28"/>
          <w:szCs w:val="28"/>
        </w:rPr>
        <w:t xml:space="preserve">городского поселения город Лиски </w:t>
      </w:r>
      <w:r w:rsidRPr="00AF72B6">
        <w:rPr>
          <w:rFonts w:ascii="Times New Roman" w:hAnsi="Times New Roman" w:cs="Times New Roman"/>
          <w:sz w:val="28"/>
          <w:szCs w:val="28"/>
        </w:rPr>
        <w:t>по запросу сведения об объектах, подлежащих включению в реестры.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4E1AB0" w:rsidRDefault="001268ED" w:rsidP="00BF506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1AB0">
        <w:rPr>
          <w:rFonts w:ascii="Times New Roman" w:hAnsi="Times New Roman" w:cs="Times New Roman"/>
          <w:b/>
          <w:sz w:val="28"/>
          <w:szCs w:val="28"/>
        </w:rPr>
        <w:t>Статья 26. Вступление в силу настоящего Положения</w:t>
      </w:r>
    </w:p>
    <w:p w:rsidR="001268ED" w:rsidRPr="00AF72B6" w:rsidRDefault="001268ED" w:rsidP="00BF506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ED" w:rsidRPr="005833B2" w:rsidRDefault="001268ED" w:rsidP="00BF506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72B6">
        <w:rPr>
          <w:rFonts w:ascii="Times New Roman" w:hAnsi="Times New Roman" w:cs="Times New Roman"/>
          <w:sz w:val="28"/>
          <w:szCs w:val="28"/>
        </w:rPr>
        <w:t>1. Настоящее Положение вступает в силу со дня</w:t>
      </w:r>
      <w:r w:rsidR="005833B2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sectPr w:rsidR="001268ED" w:rsidRPr="005833B2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1AE9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68ED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D7112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55F2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1A8B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9D1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2FF8"/>
    <w:rsid w:val="004230D6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1AB0"/>
    <w:rsid w:val="004E2DE0"/>
    <w:rsid w:val="004E666C"/>
    <w:rsid w:val="004F0B32"/>
    <w:rsid w:val="004F34DF"/>
    <w:rsid w:val="00506293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4C5E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33B2"/>
    <w:rsid w:val="0058465B"/>
    <w:rsid w:val="00584830"/>
    <w:rsid w:val="005862D6"/>
    <w:rsid w:val="00591E02"/>
    <w:rsid w:val="00593583"/>
    <w:rsid w:val="00595244"/>
    <w:rsid w:val="00595931"/>
    <w:rsid w:val="00597089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0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148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1F58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6F50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2037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0A53"/>
    <w:rsid w:val="00A71691"/>
    <w:rsid w:val="00A75BAD"/>
    <w:rsid w:val="00A75CF9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1F1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817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2FBA"/>
    <w:rsid w:val="00BA36CD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062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39F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F7B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2A5E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B0E"/>
    <w:rsid w:val="00D91E8C"/>
    <w:rsid w:val="00D91F00"/>
    <w:rsid w:val="00D93080"/>
    <w:rsid w:val="00D930AB"/>
    <w:rsid w:val="00D94701"/>
    <w:rsid w:val="00D955EA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4ACA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3271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2DA8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5996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1268E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4CAEE9F1E931C2A6B200CA64CB5FBAEB258129190A5166294B4F8F132C778488EDBC189F6EE4GFy6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E29A7FF81F8427A539752A3FF9DB53EC1ACE90DC964C20EE0B47EDC7E1000062166121FCB462775849DB9EF42C863E4FE6537E5B051B42AGBy5L" TargetMode="External"/><Relationship Id="rId12" Type="http://schemas.openxmlformats.org/officeDocument/2006/relationships/hyperlink" Target="consultantplus://offline/ref=DE29A7FF81F8427A539752A3FF9DB53EC1ACE805CD62C20EE0B47EDC7E10000633664A13CA473F768788EFBE07G9y4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E29A7FF81F8427A539752A3FF9DB53EC1ADEC05C662C20EE0B47EDC7E10000633664A13CA473F768788EFBE07G9y4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E29A7FF81F8427A53974CAEE9F1E931C2A6B200C767CE5CBDEB258129190A5166294B4F8F132C778488EDBC189F6EE4GFy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29A7FF81F8427A53974CAEE9F1E931C2A6B200C767CE5CBDEB258129190A5166294B4F8F132C778488EDBC189F6EE4GFy6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77FDC-5B51-4E6F-8022-133A8680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23</Pages>
  <Words>4771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2019-03-04T06:49:00Z</cp:lastPrinted>
  <dcterms:created xsi:type="dcterms:W3CDTF">2019-02-28T14:31:00Z</dcterms:created>
  <dcterms:modified xsi:type="dcterms:W3CDTF">2019-03-05T11:27:00Z</dcterms:modified>
</cp:coreProperties>
</file>